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967C45">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C15CA8">
        <w:rPr>
          <w:b/>
          <w:noProof/>
          <w:lang w:val="en-GB" w:eastAsia="en-GB"/>
        </w:rPr>
        <w:t>Multi-Society Competition</w:t>
      </w:r>
    </w:p>
    <w:p w:rsidR="004C4548" w:rsidRPr="004C4548" w:rsidRDefault="00121B9C" w:rsidP="004C4548">
      <w:pPr>
        <w:rPr>
          <w:rStyle w:val="Strong"/>
          <w:rFonts w:cs="Arial"/>
          <w:b w:val="0"/>
          <w:sz w:val="22"/>
          <w:bdr w:val="none" w:sz="0" w:space="0" w:color="auto" w:frame="1"/>
        </w:rPr>
      </w:pPr>
      <w:r>
        <w:rPr>
          <w:rStyle w:val="Strong"/>
          <w:rFonts w:cs="Arial"/>
          <w:b w:val="0"/>
          <w:sz w:val="22"/>
          <w:bdr w:val="none" w:sz="0" w:space="0" w:color="auto" w:frame="1"/>
        </w:rPr>
        <w:t>Having societies and sports teams compete in a big competition can be a great way to raise money on your campus!</w:t>
      </w:r>
    </w:p>
    <w:p w:rsidR="0057474D" w:rsidRPr="001D70ED" w:rsidRDefault="001D70ED" w:rsidP="0057474D">
      <w:pPr>
        <w:pStyle w:val="Heading2"/>
        <w:rPr>
          <w:b/>
        </w:rPr>
      </w:pPr>
      <w:r w:rsidRPr="001D70ED">
        <w:rPr>
          <w:b/>
        </w:rPr>
        <w:t>Getting ready for the event</w:t>
      </w:r>
    </w:p>
    <w:p w:rsidR="00B94B8E" w:rsidRDefault="00847A67"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Step 1</w:t>
      </w:r>
      <w:r w:rsidR="004C4548" w:rsidRPr="008036A5">
        <w:rPr>
          <w:rStyle w:val="Strong"/>
          <w:rFonts w:ascii="Arial" w:hAnsi="Arial" w:cs="Arial"/>
          <w:b w:val="0"/>
          <w:bdr w:val="none" w:sz="0" w:space="0" w:color="auto" w:frame="1"/>
        </w:rPr>
        <w:t xml:space="preserve"> </w:t>
      </w:r>
      <w:r w:rsidR="00C15CA8">
        <w:rPr>
          <w:rStyle w:val="Strong"/>
          <w:rFonts w:ascii="Arial" w:hAnsi="Arial" w:cs="Arial"/>
          <w:b w:val="0"/>
          <w:bdr w:val="none" w:sz="0" w:space="0" w:color="auto" w:frame="1"/>
        </w:rPr>
        <w:t>–</w:t>
      </w:r>
      <w:r w:rsidR="004C4548" w:rsidRPr="008036A5">
        <w:rPr>
          <w:rStyle w:val="Strong"/>
          <w:rFonts w:ascii="Arial" w:hAnsi="Arial" w:cs="Arial"/>
          <w:b w:val="0"/>
          <w:bdr w:val="none" w:sz="0" w:space="0" w:color="auto" w:frame="1"/>
        </w:rPr>
        <w:t xml:space="preserve"> </w:t>
      </w:r>
      <w:r w:rsidR="00C15CA8">
        <w:rPr>
          <w:rStyle w:val="Strong"/>
          <w:rFonts w:ascii="Arial" w:hAnsi="Arial" w:cs="Arial"/>
          <w:b w:val="0"/>
          <w:bdr w:val="none" w:sz="0" w:space="0" w:color="auto" w:frame="1"/>
        </w:rPr>
        <w:t>Decide on the type of competition you want to do</w:t>
      </w:r>
      <w:r w:rsidR="00B94B8E">
        <w:rPr>
          <w:rStyle w:val="Strong"/>
          <w:rFonts w:ascii="Arial" w:hAnsi="Arial" w:cs="Arial"/>
          <w:b w:val="0"/>
          <w:bdr w:val="none" w:sz="0" w:space="0" w:color="auto" w:frame="1"/>
        </w:rPr>
        <w:t xml:space="preserve">. For example, </w:t>
      </w:r>
      <w:bookmarkStart w:id="0" w:name="_GoBack"/>
      <w:bookmarkEnd w:id="0"/>
      <w:r w:rsidR="00B94B8E">
        <w:rPr>
          <w:rStyle w:val="Strong"/>
          <w:rFonts w:ascii="Arial" w:hAnsi="Arial" w:cs="Arial"/>
          <w:b w:val="0"/>
          <w:bdr w:val="none" w:sz="0" w:space="0" w:color="auto" w:frame="1"/>
        </w:rPr>
        <w:t>games/sports tournaments always work well!</w:t>
      </w:r>
    </w:p>
    <w:p w:rsidR="004C4548" w:rsidRDefault="00847A67"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Step 2</w:t>
      </w:r>
      <w:r w:rsidR="004C4548" w:rsidRPr="008036A5">
        <w:rPr>
          <w:rStyle w:val="Strong"/>
          <w:rFonts w:ascii="Arial" w:hAnsi="Arial" w:cs="Arial"/>
          <w:bdr w:val="none" w:sz="0" w:space="0" w:color="auto" w:frame="1"/>
        </w:rPr>
        <w:t xml:space="preserve"> </w:t>
      </w:r>
      <w:r w:rsidR="004C4548" w:rsidRPr="008036A5">
        <w:rPr>
          <w:rStyle w:val="Strong"/>
          <w:rFonts w:ascii="Arial" w:hAnsi="Arial" w:cs="Arial"/>
          <w:b w:val="0"/>
          <w:bdr w:val="none" w:sz="0" w:space="0" w:color="auto" w:frame="1"/>
        </w:rPr>
        <w:t xml:space="preserve">– </w:t>
      </w:r>
      <w:r w:rsidR="00121B9C">
        <w:rPr>
          <w:rStyle w:val="Strong"/>
          <w:rFonts w:ascii="Arial" w:hAnsi="Arial" w:cs="Arial"/>
          <w:b w:val="0"/>
          <w:bdr w:val="none" w:sz="0" w:space="0" w:color="auto" w:frame="1"/>
        </w:rPr>
        <w:t>Choose members of your team to help organise the event</w:t>
      </w:r>
      <w:r w:rsidR="00C15CA8">
        <w:rPr>
          <w:rStyle w:val="Strong"/>
          <w:rFonts w:ascii="Arial" w:hAnsi="Arial" w:cs="Arial"/>
          <w:b w:val="0"/>
          <w:bdr w:val="none" w:sz="0" w:space="0" w:color="auto" w:frame="1"/>
        </w:rPr>
        <w:t xml:space="preserve"> – some will already be active in societies </w:t>
      </w:r>
      <w:r w:rsidR="00121B9C">
        <w:rPr>
          <w:rStyle w:val="Strong"/>
          <w:rFonts w:ascii="Arial" w:hAnsi="Arial" w:cs="Arial"/>
          <w:b w:val="0"/>
          <w:bdr w:val="none" w:sz="0" w:space="0" w:color="auto" w:frame="1"/>
        </w:rPr>
        <w:t>so be sure to make use of those networks</w:t>
      </w:r>
    </w:p>
    <w:p w:rsidR="00C15CA8" w:rsidRDefault="00C15CA8"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Step 3 </w:t>
      </w:r>
      <w:r w:rsidR="00E97AF4">
        <w:rPr>
          <w:rStyle w:val="Strong"/>
          <w:rFonts w:ascii="Arial" w:hAnsi="Arial" w:cs="Arial"/>
          <w:b w:val="0"/>
          <w:bdr w:val="none" w:sz="0" w:space="0" w:color="auto" w:frame="1"/>
        </w:rPr>
        <w:t>–</w:t>
      </w:r>
      <w:r>
        <w:rPr>
          <w:rStyle w:val="Strong"/>
          <w:rFonts w:ascii="Arial" w:hAnsi="Arial" w:cs="Arial"/>
          <w:b w:val="0"/>
          <w:bdr w:val="none" w:sz="0" w:space="0" w:color="auto" w:frame="1"/>
        </w:rPr>
        <w:t xml:space="preserve"> </w:t>
      </w:r>
      <w:r w:rsidR="00E97AF4">
        <w:rPr>
          <w:rStyle w:val="Strong"/>
          <w:rFonts w:ascii="Arial" w:hAnsi="Arial" w:cs="Arial"/>
          <w:b w:val="0"/>
          <w:bdr w:val="none" w:sz="0" w:space="0" w:color="auto" w:frame="1"/>
        </w:rPr>
        <w:t>Set</w:t>
      </w:r>
      <w:r w:rsidR="00121B9C">
        <w:rPr>
          <w:rStyle w:val="Strong"/>
          <w:rFonts w:ascii="Arial" w:hAnsi="Arial" w:cs="Arial"/>
          <w:b w:val="0"/>
          <w:bdr w:val="none" w:sz="0" w:space="0" w:color="auto" w:frame="1"/>
        </w:rPr>
        <w:t xml:space="preserve"> </w:t>
      </w:r>
      <w:r w:rsidR="00E97AF4">
        <w:rPr>
          <w:rStyle w:val="Strong"/>
          <w:rFonts w:ascii="Arial" w:hAnsi="Arial" w:cs="Arial"/>
          <w:b w:val="0"/>
          <w:bdr w:val="none" w:sz="0" w:space="0" w:color="auto" w:frame="1"/>
        </w:rPr>
        <w:t xml:space="preserve">up the event, </w:t>
      </w:r>
      <w:r w:rsidR="00121B9C">
        <w:rPr>
          <w:rStyle w:val="Strong"/>
          <w:rFonts w:ascii="Arial" w:hAnsi="Arial" w:cs="Arial"/>
          <w:b w:val="0"/>
          <w:bdr w:val="none" w:sz="0" w:space="0" w:color="auto" w:frame="1"/>
        </w:rPr>
        <w:t xml:space="preserve">choose a </w:t>
      </w:r>
      <w:r w:rsidR="00E97AF4">
        <w:rPr>
          <w:rStyle w:val="Strong"/>
          <w:rFonts w:ascii="Arial" w:hAnsi="Arial" w:cs="Arial"/>
          <w:b w:val="0"/>
          <w:bdr w:val="none" w:sz="0" w:space="0" w:color="auto" w:frame="1"/>
        </w:rPr>
        <w:t xml:space="preserve">date and secure any resources/permissions you need for the day to </w:t>
      </w:r>
      <w:r w:rsidR="00121B9C">
        <w:rPr>
          <w:rStyle w:val="Strong"/>
          <w:rFonts w:ascii="Arial" w:hAnsi="Arial" w:cs="Arial"/>
          <w:b w:val="0"/>
          <w:bdr w:val="none" w:sz="0" w:space="0" w:color="auto" w:frame="1"/>
        </w:rPr>
        <w:t xml:space="preserve">ensure the event runs smoothly. </w:t>
      </w:r>
    </w:p>
    <w:p w:rsidR="00E97AF4" w:rsidRDefault="00E97AF4"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Step 4 </w:t>
      </w:r>
      <w:r w:rsidR="00454442">
        <w:rPr>
          <w:rStyle w:val="Strong"/>
          <w:rFonts w:ascii="Arial" w:hAnsi="Arial" w:cs="Arial"/>
          <w:b w:val="0"/>
          <w:bdr w:val="none" w:sz="0" w:space="0" w:color="auto" w:frame="1"/>
        </w:rPr>
        <w:t>– Get as many societies as possible involved. Make sure you have a desirable prize for the winning team, and charge a ‘suggested donation’ per team or individual for entry.</w:t>
      </w:r>
      <w:r>
        <w:rPr>
          <w:rStyle w:val="Strong"/>
          <w:rFonts w:ascii="Arial" w:hAnsi="Arial" w:cs="Arial"/>
          <w:b w:val="0"/>
          <w:bdr w:val="none" w:sz="0" w:space="0" w:color="auto" w:frame="1"/>
        </w:rPr>
        <w:t xml:space="preserve"> Utilize your participants</w:t>
      </w:r>
      <w:r w:rsidR="00454442">
        <w:rPr>
          <w:rStyle w:val="Strong"/>
          <w:rFonts w:ascii="Arial" w:hAnsi="Arial" w:cs="Arial"/>
          <w:b w:val="0"/>
          <w:bdr w:val="none" w:sz="0" w:space="0" w:color="auto" w:frame="1"/>
        </w:rPr>
        <w:t>’</w:t>
      </w:r>
      <w:r>
        <w:rPr>
          <w:rStyle w:val="Strong"/>
          <w:rFonts w:ascii="Arial" w:hAnsi="Arial" w:cs="Arial"/>
          <w:b w:val="0"/>
          <w:bdr w:val="none" w:sz="0" w:space="0" w:color="auto" w:frame="1"/>
        </w:rPr>
        <w:t xml:space="preserve"> knowledge and friends across University to get as many </w:t>
      </w:r>
      <w:r w:rsidR="00454442">
        <w:rPr>
          <w:rStyle w:val="Strong"/>
          <w:rFonts w:ascii="Arial" w:hAnsi="Arial" w:cs="Arial"/>
          <w:b w:val="0"/>
          <w:bdr w:val="none" w:sz="0" w:space="0" w:color="auto" w:frame="1"/>
        </w:rPr>
        <w:t xml:space="preserve">people </w:t>
      </w:r>
      <w:r>
        <w:rPr>
          <w:rStyle w:val="Strong"/>
          <w:rFonts w:ascii="Arial" w:hAnsi="Arial" w:cs="Arial"/>
          <w:b w:val="0"/>
          <w:bdr w:val="none" w:sz="0" w:space="0" w:color="auto" w:frame="1"/>
        </w:rPr>
        <w:t>involved as possible</w:t>
      </w:r>
    </w:p>
    <w:p w:rsidR="001D70ED" w:rsidRDefault="001D70ED" w:rsidP="001D70ED">
      <w:pPr>
        <w:pStyle w:val="Heading2"/>
        <w:rPr>
          <w:b/>
        </w:rPr>
      </w:pPr>
      <w:r>
        <w:rPr>
          <w:b/>
        </w:rPr>
        <w:t>What you’ll need</w:t>
      </w:r>
    </w:p>
    <w:p w:rsidR="004C4548" w:rsidRPr="00E97AF4" w:rsidRDefault="00E97AF4"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Prize</w:t>
      </w:r>
      <w:r w:rsidR="00454442">
        <w:rPr>
          <w:rFonts w:ascii="Arial" w:hAnsi="Arial" w:cs="Arial"/>
          <w:color w:val="262626"/>
          <w:shd w:val="clear" w:color="auto" w:fill="FFFFFF"/>
        </w:rPr>
        <w:t>s</w:t>
      </w:r>
    </w:p>
    <w:p w:rsidR="00E97AF4" w:rsidRDefault="005E2FBC" w:rsidP="004C4548">
      <w:pPr>
        <w:pStyle w:val="ListParagraph"/>
        <w:numPr>
          <w:ilvl w:val="0"/>
          <w:numId w:val="27"/>
        </w:numPr>
        <w:contextualSpacing/>
        <w:rPr>
          <w:rFonts w:ascii="Arial" w:hAnsi="Arial" w:cs="Arial"/>
          <w:color w:val="262626"/>
          <w:shd w:val="clear" w:color="auto" w:fill="FFFFFF"/>
        </w:rPr>
      </w:pPr>
      <w:r w:rsidRPr="005E2FBC">
        <w:rPr>
          <w:rFonts w:ascii="Arial" w:hAnsi="Arial" w:cs="Arial"/>
          <w:color w:val="262626"/>
          <w:shd w:val="clear" w:color="auto" w:fill="FFFFFF"/>
        </w:rPr>
        <w:t>Location and permissions</w:t>
      </w:r>
    </w:p>
    <w:p w:rsidR="005E2FBC" w:rsidRDefault="005E2FBC" w:rsidP="004C4548">
      <w:pPr>
        <w:pStyle w:val="ListParagraph"/>
        <w:numPr>
          <w:ilvl w:val="0"/>
          <w:numId w:val="27"/>
        </w:numPr>
        <w:contextualSpacing/>
        <w:rPr>
          <w:rFonts w:ascii="Arial" w:hAnsi="Arial" w:cs="Arial"/>
          <w:color w:val="262626"/>
          <w:shd w:val="clear" w:color="auto" w:fill="FFFFFF"/>
        </w:rPr>
      </w:pPr>
      <w:r>
        <w:rPr>
          <w:rFonts w:ascii="Arial" w:hAnsi="Arial" w:cs="Arial"/>
          <w:color w:val="262626"/>
          <w:shd w:val="clear" w:color="auto" w:fill="FFFFFF"/>
        </w:rPr>
        <w:t>Society contact details (usually via the SU website or asking your SU office)</w:t>
      </w:r>
    </w:p>
    <w:p w:rsidR="005E2FBC" w:rsidRDefault="005E2FBC" w:rsidP="004C4548">
      <w:pPr>
        <w:pStyle w:val="ListParagraph"/>
        <w:numPr>
          <w:ilvl w:val="0"/>
          <w:numId w:val="27"/>
        </w:numPr>
        <w:contextualSpacing/>
        <w:rPr>
          <w:rFonts w:ascii="Arial" w:hAnsi="Arial" w:cs="Arial"/>
          <w:color w:val="262626"/>
          <w:shd w:val="clear" w:color="auto" w:fill="FFFFFF"/>
        </w:rPr>
      </w:pPr>
      <w:r>
        <w:rPr>
          <w:rFonts w:ascii="Arial" w:hAnsi="Arial" w:cs="Arial"/>
          <w:color w:val="262626"/>
          <w:shd w:val="clear" w:color="auto" w:fill="FFFFFF"/>
        </w:rPr>
        <w:t xml:space="preserve">First aid kit (just </w:t>
      </w:r>
      <w:r w:rsidR="00454442">
        <w:rPr>
          <w:rFonts w:ascii="Arial" w:hAnsi="Arial" w:cs="Arial"/>
          <w:color w:val="262626"/>
          <w:shd w:val="clear" w:color="auto" w:fill="FFFFFF"/>
        </w:rPr>
        <w:t>in case</w:t>
      </w:r>
      <w:r>
        <w:rPr>
          <w:rFonts w:ascii="Arial" w:hAnsi="Arial" w:cs="Arial"/>
          <w:color w:val="262626"/>
          <w:shd w:val="clear" w:color="auto" w:fill="FFFFFF"/>
        </w:rPr>
        <w:t>)</w:t>
      </w:r>
    </w:p>
    <w:p w:rsidR="005E2FBC" w:rsidRDefault="00454442" w:rsidP="004C4548">
      <w:pPr>
        <w:pStyle w:val="ListParagraph"/>
        <w:numPr>
          <w:ilvl w:val="0"/>
          <w:numId w:val="27"/>
        </w:numPr>
        <w:contextualSpacing/>
        <w:rPr>
          <w:rFonts w:ascii="Arial" w:hAnsi="Arial" w:cs="Arial"/>
          <w:color w:val="262626"/>
          <w:shd w:val="clear" w:color="auto" w:fill="FFFFFF"/>
        </w:rPr>
      </w:pPr>
      <w:r>
        <w:rPr>
          <w:rFonts w:ascii="Arial" w:hAnsi="Arial" w:cs="Arial"/>
          <w:color w:val="262626"/>
          <w:shd w:val="clear" w:color="auto" w:fill="FFFFFF"/>
        </w:rPr>
        <w:t xml:space="preserve">A camera to take lots of photos </w:t>
      </w:r>
    </w:p>
    <w:p w:rsidR="00454442" w:rsidRDefault="00454442" w:rsidP="004C4548">
      <w:pPr>
        <w:pStyle w:val="ListParagraph"/>
        <w:numPr>
          <w:ilvl w:val="0"/>
          <w:numId w:val="27"/>
        </w:numPr>
        <w:contextualSpacing/>
        <w:rPr>
          <w:rFonts w:ascii="Arial" w:hAnsi="Arial" w:cs="Arial"/>
          <w:color w:val="262626"/>
          <w:shd w:val="clear" w:color="auto" w:fill="FFFFFF"/>
        </w:rPr>
      </w:pPr>
      <w:r>
        <w:rPr>
          <w:rFonts w:ascii="Arial" w:hAnsi="Arial" w:cs="Arial"/>
          <w:color w:val="262626"/>
          <w:shd w:val="clear" w:color="auto" w:fill="FFFFFF"/>
        </w:rPr>
        <w:t xml:space="preserve">Any relevant resources (e.g. footballs, stopwatches etc.) </w:t>
      </w:r>
    </w:p>
    <w:p w:rsidR="001D70ED" w:rsidRDefault="001D70ED" w:rsidP="001D70ED">
      <w:pPr>
        <w:pStyle w:val="Heading2"/>
        <w:rPr>
          <w:b/>
        </w:rPr>
      </w:pPr>
      <w:r>
        <w:rPr>
          <w:b/>
        </w:rPr>
        <w:t xml:space="preserve">On the day </w:t>
      </w:r>
    </w:p>
    <w:p w:rsidR="004C4548" w:rsidRDefault="005E2FBC" w:rsidP="004C4548">
      <w:pPr>
        <w:rPr>
          <w:rFonts w:cs="Arial"/>
          <w:color w:val="262626"/>
          <w:sz w:val="22"/>
          <w:shd w:val="clear" w:color="auto" w:fill="FFFFFF"/>
        </w:rPr>
      </w:pPr>
      <w:r>
        <w:rPr>
          <w:rFonts w:cs="Arial"/>
          <w:color w:val="262626"/>
          <w:sz w:val="22"/>
          <w:shd w:val="clear" w:color="auto" w:fill="FFFFFF"/>
        </w:rPr>
        <w:t>Arrive early with your participants and delegate</w:t>
      </w:r>
      <w:r w:rsidR="00454442">
        <w:rPr>
          <w:rFonts w:cs="Arial"/>
          <w:color w:val="262626"/>
          <w:sz w:val="22"/>
          <w:shd w:val="clear" w:color="auto" w:fill="FFFFFF"/>
        </w:rPr>
        <w:t xml:space="preserve"> responsibilities</w:t>
      </w:r>
      <w:r>
        <w:rPr>
          <w:rFonts w:cs="Arial"/>
          <w:color w:val="262626"/>
          <w:sz w:val="22"/>
          <w:shd w:val="clear" w:color="auto" w:fill="FFFFFF"/>
        </w:rPr>
        <w:t>. Prepare the setting ready to go with the resources needed and have the day itinerary clearly laid out with the prizes on show too. You will want to ensure teams have ways to distinguish themselves and that everyone knows what is happening, when and who is taking part.</w:t>
      </w:r>
    </w:p>
    <w:p w:rsidR="00847A67" w:rsidRDefault="00847A67" w:rsidP="00847A67">
      <w:pPr>
        <w:pStyle w:val="Heading2"/>
        <w:rPr>
          <w:b/>
        </w:rPr>
      </w:pPr>
      <w:r>
        <w:rPr>
          <w:b/>
        </w:rPr>
        <w:t>Post event</w:t>
      </w:r>
    </w:p>
    <w:p w:rsidR="00847A67" w:rsidRPr="004C4548" w:rsidRDefault="005E2FBC" w:rsidP="004C4548">
      <w:pPr>
        <w:rPr>
          <w:rFonts w:cs="Arial"/>
          <w:color w:val="262626"/>
          <w:sz w:val="22"/>
          <w:shd w:val="clear" w:color="auto" w:fill="FFFFFF"/>
        </w:rPr>
      </w:pPr>
      <w:r>
        <w:rPr>
          <w:rFonts w:cs="Arial"/>
          <w:color w:val="262626"/>
          <w:sz w:val="22"/>
          <w:shd w:val="clear" w:color="auto" w:fill="FFFFFF"/>
        </w:rPr>
        <w:t>If you are collecting donations on the day, bank this immediately. Make sure you congratulate your participants and tell them how much they can add each to their pages.</w:t>
      </w:r>
      <w:r w:rsidR="00454442">
        <w:rPr>
          <w:rFonts w:cs="Arial"/>
          <w:color w:val="262626"/>
          <w:sz w:val="22"/>
          <w:shd w:val="clear" w:color="auto" w:fill="FFFFFF"/>
        </w:rPr>
        <w:t xml:space="preserve"> Post all the photos on Facebook and thank everyone for taking part!</w:t>
      </w:r>
    </w:p>
    <w:p w:rsidR="001D70ED" w:rsidRDefault="001D70ED" w:rsidP="001D70ED">
      <w:pPr>
        <w:pStyle w:val="Heading2"/>
        <w:rPr>
          <w:b/>
        </w:rPr>
      </w:pPr>
      <w:r>
        <w:rPr>
          <w:b/>
        </w:rPr>
        <w:t>Top tips</w:t>
      </w:r>
    </w:p>
    <w:p w:rsidR="0057474D" w:rsidRDefault="005E2FBC" w:rsidP="0057474D">
      <w:pPr>
        <w:pStyle w:val="ListParagraph"/>
        <w:numPr>
          <w:ilvl w:val="0"/>
          <w:numId w:val="28"/>
        </w:numPr>
        <w:contextualSpacing/>
        <w:rPr>
          <w:rFonts w:ascii="Arial" w:hAnsi="Arial" w:cs="Arial"/>
          <w:color w:val="262626"/>
          <w:shd w:val="clear" w:color="auto" w:fill="FFFFFF"/>
        </w:rPr>
      </w:pPr>
      <w:r>
        <w:rPr>
          <w:rFonts w:ascii="Arial" w:hAnsi="Arial" w:cs="Arial"/>
          <w:color w:val="262626"/>
          <w:shd w:val="clear" w:color="auto" w:fill="FFFFFF"/>
        </w:rPr>
        <w:t>Add a raffle to the day and other ways to collect more money throughout the event</w:t>
      </w:r>
      <w:r w:rsidR="00454442">
        <w:rPr>
          <w:rFonts w:ascii="Arial" w:hAnsi="Arial" w:cs="Arial"/>
          <w:color w:val="262626"/>
          <w:shd w:val="clear" w:color="auto" w:fill="FFFFFF"/>
        </w:rPr>
        <w:t xml:space="preserve">, such as selling cakes/snacks </w:t>
      </w:r>
    </w:p>
    <w:p w:rsidR="005E2FBC" w:rsidRDefault="005E2FBC" w:rsidP="00454442">
      <w:pPr>
        <w:pStyle w:val="ListParagraph"/>
        <w:contextualSpacing/>
        <w:rPr>
          <w:rFonts w:ascii="Arial" w:hAnsi="Arial" w:cs="Arial"/>
          <w:color w:val="262626"/>
          <w:shd w:val="clear" w:color="auto" w:fill="FFFFFF"/>
        </w:rPr>
      </w:pPr>
    </w:p>
    <w:sectPr w:rsidR="005E2FBC"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B94B8E">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B94B8E">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7"/>
  </w:num>
  <w:num w:numId="4">
    <w:abstractNumId w:val="12"/>
  </w:num>
  <w:num w:numId="5">
    <w:abstractNumId w:val="16"/>
  </w:num>
  <w:num w:numId="6">
    <w:abstractNumId w:val="20"/>
  </w:num>
  <w:num w:numId="7">
    <w:abstractNumId w:val="18"/>
  </w:num>
  <w:num w:numId="8">
    <w:abstractNumId w:val="10"/>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24"/>
  </w:num>
  <w:num w:numId="24">
    <w:abstractNumId w:val="22"/>
  </w:num>
  <w:num w:numId="25">
    <w:abstractNumId w:val="26"/>
  </w:num>
  <w:num w:numId="26">
    <w:abstractNumId w:val="23"/>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21B9C"/>
    <w:rsid w:val="001346B1"/>
    <w:rsid w:val="00187CF8"/>
    <w:rsid w:val="001D70ED"/>
    <w:rsid w:val="001D79CB"/>
    <w:rsid w:val="00216E7D"/>
    <w:rsid w:val="0022307C"/>
    <w:rsid w:val="00241FCF"/>
    <w:rsid w:val="00243139"/>
    <w:rsid w:val="00255095"/>
    <w:rsid w:val="0026632A"/>
    <w:rsid w:val="00291B76"/>
    <w:rsid w:val="002933FD"/>
    <w:rsid w:val="002F4BBF"/>
    <w:rsid w:val="00387F54"/>
    <w:rsid w:val="004249FE"/>
    <w:rsid w:val="00454442"/>
    <w:rsid w:val="00474C1E"/>
    <w:rsid w:val="00477D30"/>
    <w:rsid w:val="004872A7"/>
    <w:rsid w:val="004C4548"/>
    <w:rsid w:val="004D1357"/>
    <w:rsid w:val="00501C34"/>
    <w:rsid w:val="0050228B"/>
    <w:rsid w:val="00533C77"/>
    <w:rsid w:val="0057474D"/>
    <w:rsid w:val="00581E86"/>
    <w:rsid w:val="005E2FBC"/>
    <w:rsid w:val="006102A2"/>
    <w:rsid w:val="00613BF7"/>
    <w:rsid w:val="0066104F"/>
    <w:rsid w:val="00692B31"/>
    <w:rsid w:val="006E38AC"/>
    <w:rsid w:val="0076694B"/>
    <w:rsid w:val="007E07A9"/>
    <w:rsid w:val="00803B87"/>
    <w:rsid w:val="00847A67"/>
    <w:rsid w:val="00855077"/>
    <w:rsid w:val="00861E39"/>
    <w:rsid w:val="00886D3E"/>
    <w:rsid w:val="008D5E7D"/>
    <w:rsid w:val="009202ED"/>
    <w:rsid w:val="00950B27"/>
    <w:rsid w:val="00962906"/>
    <w:rsid w:val="00966D87"/>
    <w:rsid w:val="00967C45"/>
    <w:rsid w:val="00975F53"/>
    <w:rsid w:val="00992ED0"/>
    <w:rsid w:val="009A2FF2"/>
    <w:rsid w:val="009D7755"/>
    <w:rsid w:val="00A22FB5"/>
    <w:rsid w:val="00AC6692"/>
    <w:rsid w:val="00B43823"/>
    <w:rsid w:val="00B57EB6"/>
    <w:rsid w:val="00B609A6"/>
    <w:rsid w:val="00B64855"/>
    <w:rsid w:val="00B74263"/>
    <w:rsid w:val="00B94B8E"/>
    <w:rsid w:val="00BD1F33"/>
    <w:rsid w:val="00C00931"/>
    <w:rsid w:val="00C046F4"/>
    <w:rsid w:val="00C15CA8"/>
    <w:rsid w:val="00C458C5"/>
    <w:rsid w:val="00C4665D"/>
    <w:rsid w:val="00C52CCA"/>
    <w:rsid w:val="00CD3CB6"/>
    <w:rsid w:val="00CF513A"/>
    <w:rsid w:val="00D9593A"/>
    <w:rsid w:val="00DA08F0"/>
    <w:rsid w:val="00DC724B"/>
    <w:rsid w:val="00DE062B"/>
    <w:rsid w:val="00E32210"/>
    <w:rsid w:val="00E6374D"/>
    <w:rsid w:val="00E71B9A"/>
    <w:rsid w:val="00E961D6"/>
    <w:rsid w:val="00E97AF4"/>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EA95E39-E77A-4238-87DF-DEE0D0CE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5</cp:revision>
  <cp:lastPrinted>2017-08-17T18:58:00Z</cp:lastPrinted>
  <dcterms:created xsi:type="dcterms:W3CDTF">2018-08-06T11:07:00Z</dcterms:created>
  <dcterms:modified xsi:type="dcterms:W3CDTF">2018-08-29T11:50:00Z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