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49" w:rsidRPr="00C00830" w:rsidRDefault="00D91C49" w:rsidP="00B11828">
      <w:pPr>
        <w:pStyle w:val="NoSpacing"/>
        <w:rPr>
          <w:sz w:val="20"/>
          <w:szCs w:val="20"/>
        </w:rPr>
      </w:pPr>
    </w:p>
    <w:p w:rsidR="00B11828" w:rsidRPr="00C00830" w:rsidRDefault="00A56832" w:rsidP="00C00830">
      <w:pPr>
        <w:pStyle w:val="Heading1"/>
      </w:pPr>
      <w:r w:rsidRPr="00C00830">
        <w:t xml:space="preserve">Great Manchester Run </w:t>
      </w:r>
    </w:p>
    <w:p w:rsidR="00272D51" w:rsidRPr="00C00830" w:rsidRDefault="00272D51" w:rsidP="00C00830">
      <w:pPr>
        <w:pStyle w:val="Heading2"/>
      </w:pPr>
      <w:r w:rsidRPr="00C00830">
        <w:rPr>
          <w:rStyle w:val="Strong"/>
          <w:b w:val="0"/>
          <w:bCs w:val="0"/>
        </w:rPr>
        <w:t>Join us for Europe's largest 10K run at the Great Manchester Run 2020</w:t>
      </w:r>
    </w:p>
    <w:p w:rsidR="00272D51" w:rsidRPr="00C00830" w:rsidRDefault="00272D51" w:rsidP="00272D51">
      <w:pPr>
        <w:pStyle w:val="NoSpacing"/>
        <w:rPr>
          <w:rFonts w:ascii="Roboto Light" w:hAnsi="Roboto Light"/>
          <w:sz w:val="22"/>
          <w:szCs w:val="22"/>
        </w:rPr>
      </w:pPr>
      <w:r w:rsidRPr="00C00830">
        <w:rPr>
          <w:rFonts w:ascii="Roboto Light" w:hAnsi="Roboto Light"/>
          <w:sz w:val="22"/>
          <w:szCs w:val="22"/>
        </w:rPr>
        <w:t>The Great Manchester Run is host to the largest 10K run in the whole of Europe and the event is set to be even bigger and better than ever!</w:t>
      </w:r>
      <w:r w:rsidRPr="00C00830">
        <w:rPr>
          <w:rFonts w:ascii="Roboto Light" w:hAnsi="Roboto Light"/>
          <w:sz w:val="22"/>
          <w:szCs w:val="22"/>
        </w:rPr>
        <w:br/>
      </w:r>
      <w:r w:rsidRPr="00C00830">
        <w:rPr>
          <w:rFonts w:ascii="Roboto Light" w:hAnsi="Roboto Light"/>
          <w:sz w:val="22"/>
          <w:szCs w:val="22"/>
        </w:rPr>
        <w:br/>
        <w:t>The combination of crowds, fancy dress and elation of over 30,000 runners surrounding you will be more than enough to keep you running through the streets of Manchester and crossing that all important finish line.</w:t>
      </w:r>
      <w:r w:rsidRPr="00C00830">
        <w:rPr>
          <w:rFonts w:ascii="Roboto Light" w:hAnsi="Roboto Light"/>
          <w:sz w:val="22"/>
          <w:szCs w:val="22"/>
        </w:rPr>
        <w:br/>
      </w:r>
      <w:r w:rsidRPr="00C00830">
        <w:rPr>
          <w:rFonts w:ascii="Roboto Light" w:hAnsi="Roboto Light"/>
          <w:sz w:val="22"/>
          <w:szCs w:val="22"/>
        </w:rPr>
        <w:br/>
        <w:t>Join #</w:t>
      </w:r>
      <w:proofErr w:type="spellStart"/>
      <w:r w:rsidRPr="00C00830">
        <w:rPr>
          <w:rFonts w:ascii="Roboto Light" w:hAnsi="Roboto Light"/>
          <w:sz w:val="22"/>
          <w:szCs w:val="22"/>
        </w:rPr>
        <w:t>TeamMRF</w:t>
      </w:r>
      <w:proofErr w:type="spellEnd"/>
      <w:r w:rsidRPr="00C00830">
        <w:rPr>
          <w:rFonts w:ascii="Roboto Light" w:hAnsi="Roboto Light"/>
          <w:sz w:val="22"/>
          <w:szCs w:val="22"/>
        </w:rPr>
        <w:t xml:space="preserve"> and take part in this incredible event to run for a world free from meningitis.</w:t>
      </w:r>
    </w:p>
    <w:p w:rsidR="00B11828" w:rsidRPr="00C00830" w:rsidRDefault="00B11828" w:rsidP="00B11828">
      <w:pPr>
        <w:pStyle w:val="NoSpacing"/>
        <w:rPr>
          <w:rFonts w:ascii="Roboto Light" w:eastAsia="Times New Roman" w:hAnsi="Roboto Light" w:cs="Times New Roman"/>
          <w:color w:val="404040"/>
          <w:sz w:val="22"/>
          <w:szCs w:val="22"/>
          <w:lang w:val="en-GB" w:eastAsia="en-GB"/>
        </w:rPr>
      </w:pPr>
    </w:p>
    <w:p w:rsidR="007015DD" w:rsidRPr="00C00830" w:rsidRDefault="007015DD" w:rsidP="00B11828">
      <w:pPr>
        <w:pStyle w:val="NoSpacing"/>
        <w:rPr>
          <w:rFonts w:ascii="Roboto Light" w:eastAsia="Times New Roman" w:hAnsi="Roboto Light" w:cs="Times New Roman"/>
          <w:color w:val="404040"/>
          <w:sz w:val="22"/>
          <w:szCs w:val="22"/>
          <w:lang w:val="en-GB" w:eastAsia="en-GB"/>
        </w:rPr>
      </w:pPr>
    </w:p>
    <w:p w:rsidR="007015DD" w:rsidRPr="00C00830" w:rsidRDefault="007015DD" w:rsidP="00B11828">
      <w:pPr>
        <w:pStyle w:val="NoSpacing"/>
        <w:rPr>
          <w:rFonts w:ascii="Roboto Light" w:eastAsia="Times New Roman" w:hAnsi="Roboto Light" w:cs="Times New Roman"/>
          <w:color w:val="404040"/>
          <w:sz w:val="22"/>
          <w:szCs w:val="22"/>
          <w:lang w:val="en-GB" w:eastAsia="en-GB"/>
        </w:rPr>
      </w:pPr>
      <w:r w:rsidRPr="00C00830">
        <w:rPr>
          <w:rStyle w:val="Heading2Char"/>
          <w:rFonts w:ascii="Roboto Light" w:hAnsi="Roboto Light"/>
          <w:sz w:val="22"/>
          <w:szCs w:val="22"/>
        </w:rPr>
        <w:t>When</w:t>
      </w:r>
      <w:r w:rsidRPr="00C00830">
        <w:rPr>
          <w:rFonts w:ascii="Roboto Light" w:eastAsia="Times New Roman" w:hAnsi="Roboto Light" w:cs="Times New Roman"/>
          <w:color w:val="404040"/>
          <w:sz w:val="22"/>
          <w:szCs w:val="22"/>
          <w:lang w:val="en-GB" w:eastAsia="en-GB"/>
        </w:rPr>
        <w:t xml:space="preserve">: </w:t>
      </w:r>
      <w:r w:rsidR="00272D51" w:rsidRPr="00C00830">
        <w:rPr>
          <w:rFonts w:ascii="Roboto Light" w:eastAsia="Times New Roman" w:hAnsi="Roboto Light" w:cs="Times New Roman"/>
          <w:color w:val="404040"/>
          <w:sz w:val="22"/>
          <w:szCs w:val="22"/>
          <w:lang w:val="en-GB" w:eastAsia="en-GB"/>
        </w:rPr>
        <w:t>24</w:t>
      </w:r>
      <w:r w:rsidR="00272D51" w:rsidRPr="00C00830">
        <w:rPr>
          <w:rFonts w:ascii="Roboto Light" w:eastAsia="Times New Roman" w:hAnsi="Roboto Light" w:cs="Times New Roman"/>
          <w:color w:val="404040"/>
          <w:sz w:val="22"/>
          <w:szCs w:val="22"/>
          <w:vertAlign w:val="superscript"/>
          <w:lang w:val="en-GB" w:eastAsia="en-GB"/>
        </w:rPr>
        <w:t>th</w:t>
      </w:r>
      <w:r w:rsidR="00272D51" w:rsidRPr="00C00830">
        <w:rPr>
          <w:rFonts w:ascii="Roboto Light" w:eastAsia="Times New Roman" w:hAnsi="Roboto Light" w:cs="Times New Roman"/>
          <w:color w:val="404040"/>
          <w:sz w:val="22"/>
          <w:szCs w:val="22"/>
          <w:lang w:val="en-GB" w:eastAsia="en-GB"/>
        </w:rPr>
        <w:t xml:space="preserve"> May 2020</w:t>
      </w:r>
    </w:p>
    <w:p w:rsidR="007015DD" w:rsidRPr="00C00830" w:rsidRDefault="007015DD" w:rsidP="00B11828">
      <w:pPr>
        <w:pStyle w:val="NoSpacing"/>
        <w:rPr>
          <w:rFonts w:ascii="Roboto Light" w:eastAsia="Times New Roman" w:hAnsi="Roboto Light" w:cs="Times New Roman"/>
          <w:color w:val="404040"/>
          <w:sz w:val="22"/>
          <w:szCs w:val="22"/>
          <w:lang w:val="en-GB" w:eastAsia="en-GB"/>
        </w:rPr>
      </w:pPr>
      <w:r w:rsidRPr="00C00830">
        <w:rPr>
          <w:rStyle w:val="Heading2Char"/>
          <w:rFonts w:ascii="Roboto Light" w:hAnsi="Roboto Light"/>
          <w:sz w:val="22"/>
          <w:szCs w:val="22"/>
        </w:rPr>
        <w:t>Where</w:t>
      </w:r>
      <w:r w:rsidRPr="00C00830">
        <w:rPr>
          <w:rFonts w:ascii="Roboto Light" w:eastAsia="Times New Roman" w:hAnsi="Roboto Light" w:cs="Times New Roman"/>
          <w:color w:val="404040"/>
          <w:sz w:val="22"/>
          <w:szCs w:val="22"/>
          <w:lang w:val="en-GB" w:eastAsia="en-GB"/>
        </w:rPr>
        <w:t xml:space="preserve">: </w:t>
      </w:r>
      <w:r w:rsidR="00272D51" w:rsidRPr="00C00830">
        <w:rPr>
          <w:rFonts w:ascii="Roboto Light" w:eastAsia="Times New Roman" w:hAnsi="Roboto Light" w:cs="Times New Roman"/>
          <w:color w:val="404040"/>
          <w:sz w:val="22"/>
          <w:szCs w:val="22"/>
          <w:lang w:val="en-GB" w:eastAsia="en-GB"/>
        </w:rPr>
        <w:t>Manchester</w:t>
      </w:r>
    </w:p>
    <w:p w:rsidR="007015DD" w:rsidRPr="00C00830" w:rsidRDefault="007015DD" w:rsidP="00B11828">
      <w:pPr>
        <w:pStyle w:val="NoSpacing"/>
        <w:rPr>
          <w:rFonts w:ascii="Roboto Light" w:eastAsia="Times New Roman" w:hAnsi="Roboto Light" w:cs="Times New Roman"/>
          <w:color w:val="404040"/>
          <w:sz w:val="22"/>
          <w:szCs w:val="22"/>
          <w:lang w:val="en-GB" w:eastAsia="en-GB"/>
        </w:rPr>
      </w:pPr>
      <w:bookmarkStart w:id="0" w:name="_GoBack"/>
      <w:bookmarkEnd w:id="0"/>
    </w:p>
    <w:p w:rsidR="007015DD" w:rsidRPr="00C00830" w:rsidRDefault="007015DD" w:rsidP="00B11828">
      <w:pPr>
        <w:pStyle w:val="NoSpacing"/>
        <w:rPr>
          <w:rFonts w:ascii="Roboto Light" w:eastAsia="Times New Roman" w:hAnsi="Roboto Light" w:cs="Times New Roman"/>
          <w:color w:val="404040"/>
          <w:sz w:val="22"/>
          <w:szCs w:val="22"/>
          <w:lang w:val="en-GB" w:eastAsia="en-GB"/>
        </w:rPr>
      </w:pPr>
      <w:r w:rsidRPr="00C00830">
        <w:rPr>
          <w:rStyle w:val="Heading2Char"/>
          <w:rFonts w:ascii="Roboto Light" w:hAnsi="Roboto Light"/>
          <w:sz w:val="22"/>
          <w:szCs w:val="22"/>
        </w:rPr>
        <w:t>Fundraising</w:t>
      </w:r>
      <w:r w:rsidR="0072762E" w:rsidRPr="00C00830">
        <w:rPr>
          <w:rStyle w:val="Heading2Char"/>
          <w:rFonts w:ascii="Roboto Light" w:hAnsi="Roboto Light"/>
          <w:sz w:val="22"/>
          <w:szCs w:val="22"/>
        </w:rPr>
        <w:t xml:space="preserve"> Target</w:t>
      </w:r>
      <w:r w:rsidR="00272D51" w:rsidRPr="00C00830">
        <w:rPr>
          <w:rStyle w:val="Heading2Char"/>
          <w:rFonts w:ascii="Roboto Light" w:hAnsi="Roboto Light"/>
          <w:sz w:val="22"/>
          <w:szCs w:val="22"/>
        </w:rPr>
        <w:t xml:space="preserve"> 10K</w:t>
      </w:r>
      <w:r w:rsidR="00272D51" w:rsidRPr="00C00830">
        <w:rPr>
          <w:rFonts w:ascii="Roboto Light" w:eastAsia="Times New Roman" w:hAnsi="Roboto Light" w:cs="Times New Roman"/>
          <w:color w:val="404040"/>
          <w:sz w:val="22"/>
          <w:szCs w:val="22"/>
          <w:lang w:val="en-GB" w:eastAsia="en-GB"/>
        </w:rPr>
        <w:t>: £15</w:t>
      </w:r>
      <w:r w:rsidRPr="00C00830">
        <w:rPr>
          <w:rFonts w:ascii="Roboto Light" w:eastAsia="Times New Roman" w:hAnsi="Roboto Light" w:cs="Times New Roman"/>
          <w:color w:val="404040"/>
          <w:sz w:val="22"/>
          <w:szCs w:val="22"/>
          <w:lang w:val="en-GB" w:eastAsia="en-GB"/>
        </w:rPr>
        <w:t>0</w:t>
      </w:r>
    </w:p>
    <w:p w:rsidR="00272D51" w:rsidRPr="00C00830" w:rsidRDefault="00272D51" w:rsidP="00272D51">
      <w:pPr>
        <w:pStyle w:val="NoSpacing"/>
        <w:rPr>
          <w:rFonts w:ascii="Roboto Light" w:eastAsia="Times New Roman" w:hAnsi="Roboto Light" w:cs="Times New Roman"/>
          <w:color w:val="404040"/>
          <w:sz w:val="20"/>
          <w:szCs w:val="20"/>
          <w:lang w:val="en-GB" w:eastAsia="en-GB"/>
        </w:rPr>
      </w:pPr>
      <w:r w:rsidRPr="00C00830">
        <w:rPr>
          <w:rStyle w:val="Heading2Char"/>
          <w:rFonts w:ascii="Roboto Light" w:hAnsi="Roboto Light"/>
          <w:sz w:val="22"/>
          <w:szCs w:val="22"/>
        </w:rPr>
        <w:t>Fundraising Target Half</w:t>
      </w:r>
      <w:r w:rsidRPr="00C00830">
        <w:rPr>
          <w:rFonts w:ascii="Roboto Light" w:eastAsia="Times New Roman" w:hAnsi="Roboto Light" w:cs="Times New Roman"/>
          <w:color w:val="404040"/>
          <w:sz w:val="22"/>
          <w:szCs w:val="22"/>
          <w:lang w:val="en-GB" w:eastAsia="en-GB"/>
        </w:rPr>
        <w:t>: £300</w:t>
      </w:r>
      <w:r w:rsidR="00C00830">
        <w:rPr>
          <w:rFonts w:ascii="Roboto Light" w:eastAsia="Times New Roman" w:hAnsi="Roboto Light" w:cs="Times New Roman"/>
          <w:color w:val="404040"/>
          <w:sz w:val="20"/>
          <w:szCs w:val="20"/>
          <w:lang w:val="en-GB" w:eastAsia="en-GB"/>
        </w:rPr>
        <w:br/>
      </w:r>
    </w:p>
    <w:p w:rsidR="00C00830" w:rsidRPr="00BA7362" w:rsidRDefault="00C00830" w:rsidP="00C00830">
      <w:pPr>
        <w:pStyle w:val="Heading2"/>
        <w:rPr>
          <w:sz w:val="22"/>
          <w:szCs w:val="22"/>
          <w:lang w:val="en-GB" w:eastAsia="en-GB"/>
        </w:rPr>
      </w:pPr>
      <w:r w:rsidRPr="00C00830">
        <w:rPr>
          <w:noProof/>
          <w:sz w:val="20"/>
          <w:szCs w:val="20"/>
          <w:lang w:val="en-GB" w:eastAsia="en-GB"/>
        </w:rPr>
        <w:drawing>
          <wp:inline distT="0" distB="0" distL="0" distR="0" wp14:anchorId="01F263A1" wp14:editId="4AE4BE13">
            <wp:extent cx="5760085" cy="2131060"/>
            <wp:effectExtent l="0" t="0" r="0" b="2540"/>
            <wp:docPr id="2" name="Picture 2" descr="http://www.meningitis.org/getmedia/7225c01e-a2bf-4145-9caa-0f7207cf8fa3/GMR-quote-Paul-Bottomley?width=851&amp;height=315&amp;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ningitis.org/getmedia/7225c01e-a2bf-4145-9caa-0f7207cf8fa3/GMR-quote-Paul-Bottomley?width=851&amp;height=315&amp;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131060"/>
                    </a:xfrm>
                    <a:prstGeom prst="rect">
                      <a:avLst/>
                    </a:prstGeom>
                    <a:noFill/>
                    <a:ln>
                      <a:noFill/>
                    </a:ln>
                  </pic:spPr>
                </pic:pic>
              </a:graphicData>
            </a:graphic>
          </wp:inline>
        </w:drawing>
      </w:r>
      <w:r w:rsidR="00272D51" w:rsidRPr="00C00830">
        <w:rPr>
          <w:rFonts w:ascii="Roboto Light" w:eastAsia="Times New Roman" w:hAnsi="Roboto Light" w:cs="Times New Roman"/>
          <w:color w:val="404040"/>
          <w:sz w:val="20"/>
          <w:szCs w:val="20"/>
          <w:lang w:val="en-GB" w:eastAsia="en-GB"/>
        </w:rPr>
        <w:br/>
      </w:r>
      <w:r>
        <w:rPr>
          <w:rFonts w:ascii="Roboto Light" w:hAnsi="Roboto Light"/>
          <w:sz w:val="20"/>
          <w:szCs w:val="20"/>
        </w:rPr>
        <w:br/>
      </w:r>
      <w:r w:rsidRPr="00BA7362">
        <w:rPr>
          <w:sz w:val="22"/>
          <w:szCs w:val="22"/>
          <w:lang w:val="en-GB" w:eastAsia="en-GB"/>
        </w:rPr>
        <w:t>All of our runners can expect to receive:</w:t>
      </w:r>
    </w:p>
    <w:p w:rsidR="00C00830" w:rsidRDefault="00C00830" w:rsidP="00C00830">
      <w:pPr>
        <w:numPr>
          <w:ilvl w:val="0"/>
          <w:numId w:val="27"/>
        </w:numPr>
        <w:tabs>
          <w:tab w:val="clear" w:pos="567"/>
          <w:tab w:val="clear" w:pos="1134"/>
          <w:tab w:val="clear" w:pos="1701"/>
          <w:tab w:val="clear" w:pos="2268"/>
        </w:tabs>
        <w:spacing w:before="0" w:after="300" w:line="240" w:lineRule="auto"/>
        <w:ind w:left="0"/>
        <w:rPr>
          <w:rFonts w:ascii="Roboto Light" w:eastAsia="Times New Roman" w:hAnsi="Roboto Light" w:cs="Times New Roman"/>
          <w:color w:val="404040"/>
          <w:sz w:val="22"/>
          <w:szCs w:val="22"/>
          <w:lang w:val="en-GB" w:eastAsia="en-GB"/>
        </w:rPr>
      </w:pPr>
      <w:r w:rsidRPr="00BA7362">
        <w:rPr>
          <w:rFonts w:ascii="Roboto Light" w:eastAsia="Times New Roman" w:hAnsi="Roboto Light" w:cs="Times New Roman"/>
          <w:color w:val="404040"/>
          <w:sz w:val="22"/>
          <w:szCs w:val="22"/>
          <w:lang w:val="en-GB" w:eastAsia="en-GB"/>
        </w:rPr>
        <w:t>Training and fundraising guide </w:t>
      </w:r>
    </w:p>
    <w:p w:rsidR="00C00830" w:rsidRPr="00BA7362" w:rsidRDefault="00C00830" w:rsidP="00C00830">
      <w:pPr>
        <w:numPr>
          <w:ilvl w:val="0"/>
          <w:numId w:val="27"/>
        </w:numPr>
        <w:tabs>
          <w:tab w:val="clear" w:pos="567"/>
          <w:tab w:val="clear" w:pos="1134"/>
          <w:tab w:val="clear" w:pos="1701"/>
          <w:tab w:val="clear" w:pos="2268"/>
        </w:tabs>
        <w:spacing w:before="0" w:after="300" w:line="240" w:lineRule="auto"/>
        <w:ind w:left="0"/>
        <w:rPr>
          <w:rFonts w:ascii="Roboto Light" w:eastAsia="Times New Roman" w:hAnsi="Roboto Light" w:cs="Times New Roman"/>
          <w:color w:val="404040"/>
          <w:sz w:val="22"/>
          <w:szCs w:val="22"/>
          <w:lang w:val="en-GB" w:eastAsia="en-GB"/>
        </w:rPr>
      </w:pPr>
      <w:r w:rsidRPr="00BA7362">
        <w:rPr>
          <w:rFonts w:ascii="Roboto Light" w:eastAsia="Times New Roman" w:hAnsi="Roboto Light" w:cs="Times New Roman"/>
          <w:color w:val="404040"/>
          <w:sz w:val="22"/>
          <w:szCs w:val="22"/>
          <w:lang w:val="en-GB" w:eastAsia="en-GB"/>
        </w:rPr>
        <w:t>Meningitis Research Foundation running vest </w:t>
      </w:r>
    </w:p>
    <w:p w:rsidR="00C00830" w:rsidRPr="00BA7362" w:rsidRDefault="00C00830" w:rsidP="00C00830">
      <w:pPr>
        <w:numPr>
          <w:ilvl w:val="0"/>
          <w:numId w:val="27"/>
        </w:numPr>
        <w:tabs>
          <w:tab w:val="clear" w:pos="567"/>
          <w:tab w:val="clear" w:pos="1134"/>
          <w:tab w:val="clear" w:pos="1701"/>
          <w:tab w:val="clear" w:pos="2268"/>
        </w:tabs>
        <w:spacing w:before="0" w:after="300" w:line="240" w:lineRule="auto"/>
        <w:ind w:left="0"/>
        <w:rPr>
          <w:rFonts w:ascii="Roboto Light" w:eastAsia="Times New Roman" w:hAnsi="Roboto Light" w:cs="Times New Roman"/>
          <w:color w:val="404040"/>
          <w:sz w:val="22"/>
          <w:szCs w:val="22"/>
          <w:lang w:val="en-GB" w:eastAsia="en-GB"/>
        </w:rPr>
      </w:pPr>
      <w:r w:rsidRPr="00BA7362">
        <w:rPr>
          <w:rFonts w:ascii="Roboto Light" w:eastAsia="Times New Roman" w:hAnsi="Roboto Light" w:cs="Times New Roman"/>
          <w:color w:val="404040"/>
          <w:sz w:val="22"/>
          <w:szCs w:val="22"/>
          <w:lang w:val="en-GB" w:eastAsia="en-GB"/>
        </w:rPr>
        <w:t xml:space="preserve">Award-winning fundraising support from </w:t>
      </w:r>
      <w:r w:rsidR="00787AEE">
        <w:rPr>
          <w:rFonts w:ascii="Roboto Light" w:eastAsia="Times New Roman" w:hAnsi="Roboto Light" w:cs="Times New Roman"/>
          <w:color w:val="404040"/>
          <w:sz w:val="22"/>
          <w:szCs w:val="22"/>
          <w:lang w:val="en-GB" w:eastAsia="en-GB"/>
        </w:rPr>
        <w:t>Erin</w:t>
      </w:r>
      <w:r w:rsidRPr="00BA7362">
        <w:rPr>
          <w:rFonts w:ascii="Roboto Light" w:eastAsia="Times New Roman" w:hAnsi="Roboto Light" w:cs="Times New Roman"/>
          <w:color w:val="404040"/>
          <w:sz w:val="22"/>
          <w:szCs w:val="22"/>
          <w:lang w:val="en-GB" w:eastAsia="en-GB"/>
        </w:rPr>
        <w:t>, your dedicated charity contact</w:t>
      </w:r>
    </w:p>
    <w:p w:rsidR="00C00830" w:rsidRPr="00BA7362" w:rsidRDefault="00C00830" w:rsidP="00C00830">
      <w:pPr>
        <w:numPr>
          <w:ilvl w:val="0"/>
          <w:numId w:val="27"/>
        </w:numPr>
        <w:tabs>
          <w:tab w:val="clear" w:pos="567"/>
          <w:tab w:val="clear" w:pos="1134"/>
          <w:tab w:val="clear" w:pos="1701"/>
          <w:tab w:val="clear" w:pos="2268"/>
        </w:tabs>
        <w:spacing w:before="0" w:after="300" w:line="240" w:lineRule="auto"/>
        <w:ind w:left="0"/>
        <w:rPr>
          <w:rFonts w:ascii="Roboto Light" w:eastAsia="Times New Roman" w:hAnsi="Roboto Light" w:cs="Times New Roman"/>
          <w:color w:val="404040"/>
          <w:sz w:val="22"/>
          <w:szCs w:val="22"/>
          <w:lang w:val="en-GB" w:eastAsia="en-GB"/>
        </w:rPr>
      </w:pPr>
      <w:r w:rsidRPr="00BA7362">
        <w:rPr>
          <w:rFonts w:ascii="Roboto Light" w:eastAsia="Times New Roman" w:hAnsi="Roboto Light" w:cs="Times New Roman"/>
          <w:color w:val="404040"/>
          <w:sz w:val="22"/>
          <w:szCs w:val="22"/>
          <w:lang w:val="en-GB" w:eastAsia="en-GB"/>
        </w:rPr>
        <w:t>Regular updates throughout the year to keep you informed of everything you need to know</w:t>
      </w:r>
    </w:p>
    <w:p w:rsidR="00FE1F50" w:rsidRPr="00C00830" w:rsidRDefault="00C00830" w:rsidP="00C00830">
      <w:pPr>
        <w:numPr>
          <w:ilvl w:val="0"/>
          <w:numId w:val="27"/>
        </w:numPr>
        <w:tabs>
          <w:tab w:val="clear" w:pos="567"/>
          <w:tab w:val="clear" w:pos="1134"/>
          <w:tab w:val="clear" w:pos="1701"/>
          <w:tab w:val="clear" w:pos="2268"/>
        </w:tabs>
        <w:spacing w:before="0" w:after="0" w:line="240" w:lineRule="auto"/>
        <w:ind w:left="0"/>
        <w:rPr>
          <w:rFonts w:ascii="Roboto Light" w:eastAsia="Times New Roman" w:hAnsi="Roboto Light" w:cs="Times New Roman"/>
          <w:color w:val="404040"/>
          <w:sz w:val="22"/>
          <w:szCs w:val="22"/>
          <w:lang w:val="en-GB" w:eastAsia="en-GB"/>
        </w:rPr>
      </w:pPr>
      <w:r w:rsidRPr="00BA7362">
        <w:rPr>
          <w:rFonts w:ascii="Roboto Light" w:eastAsia="Times New Roman" w:hAnsi="Roboto Light" w:cs="Times New Roman"/>
          <w:color w:val="404040"/>
          <w:sz w:val="22"/>
          <w:szCs w:val="22"/>
          <w:lang w:val="en-GB" w:eastAsia="en-GB"/>
        </w:rPr>
        <w:t>Access to our #</w:t>
      </w:r>
      <w:proofErr w:type="spellStart"/>
      <w:r w:rsidRPr="00BA7362">
        <w:rPr>
          <w:rFonts w:ascii="Roboto Light" w:eastAsia="Times New Roman" w:hAnsi="Roboto Light" w:cs="Times New Roman"/>
          <w:color w:val="404040"/>
          <w:sz w:val="22"/>
          <w:szCs w:val="22"/>
          <w:lang w:val="en-GB" w:eastAsia="en-GB"/>
        </w:rPr>
        <w:t>TeamMRF</w:t>
      </w:r>
      <w:proofErr w:type="spellEnd"/>
      <w:r w:rsidRPr="00BA7362">
        <w:rPr>
          <w:rFonts w:ascii="Roboto Light" w:eastAsia="Times New Roman" w:hAnsi="Roboto Light" w:cs="Times New Roman"/>
          <w:color w:val="404040"/>
          <w:sz w:val="22"/>
          <w:szCs w:val="22"/>
          <w:lang w:val="en-GB" w:eastAsia="en-GB"/>
        </w:rPr>
        <w:t xml:space="preserve"> Facebook group so you can get to know and support your fellow runners, and celebrate </w:t>
      </w:r>
      <w:proofErr w:type="spellStart"/>
      <w:r w:rsidRPr="00BA7362">
        <w:rPr>
          <w:rFonts w:ascii="Roboto Light" w:eastAsia="Times New Roman" w:hAnsi="Roboto Light" w:cs="Times New Roman"/>
          <w:color w:val="404040"/>
          <w:sz w:val="22"/>
          <w:szCs w:val="22"/>
          <w:lang w:val="en-GB" w:eastAsia="en-GB"/>
        </w:rPr>
        <w:t>each others</w:t>
      </w:r>
      <w:proofErr w:type="spellEnd"/>
      <w:r w:rsidRPr="00BA7362">
        <w:rPr>
          <w:rFonts w:ascii="Roboto Light" w:eastAsia="Times New Roman" w:hAnsi="Roboto Light" w:cs="Times New Roman"/>
          <w:color w:val="404040"/>
          <w:sz w:val="22"/>
          <w:szCs w:val="22"/>
          <w:lang w:val="en-GB" w:eastAsia="en-GB"/>
        </w:rPr>
        <w:t xml:space="preserve"> training/fundraising achievements! </w:t>
      </w:r>
    </w:p>
    <w:sectPr w:rsidR="00FE1F50" w:rsidRPr="00C00830" w:rsidSect="00A55C62">
      <w:headerReference w:type="default" r:id="rId10"/>
      <w:footerReference w:type="default" r:id="rId11"/>
      <w:pgSz w:w="11907" w:h="16839" w:code="9"/>
      <w:pgMar w:top="1985" w:right="1418" w:bottom="993" w:left="1418" w:header="425"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5" w:rsidRDefault="00967C45" w:rsidP="00581E86">
      <w:pPr>
        <w:spacing w:after="0" w:line="240" w:lineRule="auto"/>
      </w:pPr>
      <w:r>
        <w:separator/>
      </w:r>
    </w:p>
  </w:endnote>
  <w:endnote w:type="continuationSeparator" w:id="0">
    <w:p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BF" w:rsidRPr="002F4BBF" w:rsidRDefault="006513A1"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The Big Half</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B20F78">
      <w:rPr>
        <w:noProof/>
        <w:sz w:val="16"/>
        <w:szCs w:val="16"/>
      </w:rPr>
      <w:t>1</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B20F78">
      <w:rPr>
        <w:noProof/>
        <w:sz w:val="16"/>
        <w:szCs w:val="16"/>
      </w:rPr>
      <w:t>1</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545E5B">
      <w:rPr>
        <w:b/>
        <w:noProof/>
        <w:color w:val="582C83" w:themeColor="accent1"/>
        <w:sz w:val="18"/>
        <w:szCs w:val="18"/>
      </w:rPr>
      <w:t>www.meningitis.org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5" w:rsidRDefault="00967C45" w:rsidP="00581E86">
      <w:pPr>
        <w:spacing w:after="0" w:line="240" w:lineRule="auto"/>
      </w:pPr>
      <w:r>
        <w:separator/>
      </w:r>
    </w:p>
  </w:footnote>
  <w:footnote w:type="continuationSeparator" w:id="0">
    <w:p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B6" w:rsidRDefault="00A523FF">
    <w:pPr>
      <w:pStyle w:val="Header"/>
    </w:pPr>
    <w:r>
      <w:rPr>
        <w:noProof/>
        <w:lang w:val="en-GB" w:eastAsia="en-GB"/>
      </w:rPr>
      <w:drawing>
        <wp:anchor distT="0" distB="0" distL="114300" distR="114300" simplePos="0" relativeHeight="251662336" behindDoc="0" locked="0" layoutInCell="1" allowOverlap="1" wp14:anchorId="3D588A94" wp14:editId="08C91288">
          <wp:simplePos x="0" y="0"/>
          <wp:positionH relativeFrom="margin">
            <wp:posOffset>-641374</wp:posOffset>
          </wp:positionH>
          <wp:positionV relativeFrom="paragraph">
            <wp:posOffset>-183611</wp:posOffset>
          </wp:positionV>
          <wp:extent cx="1483696" cy="10495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545E5B">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-895667</wp:posOffset>
              </wp:positionH>
              <wp:positionV relativeFrom="paragraph">
                <wp:posOffset>-269875</wp:posOffset>
              </wp:positionV>
              <wp:extent cx="7553325" cy="1266825"/>
              <wp:effectExtent l="0" t="0" r="9525" b="9525"/>
              <wp:wrapNone/>
              <wp:docPr id="6" name="Freeform 6"/>
              <wp:cNvGraphicFramePr/>
              <a:graphic xmlns:a="http://schemas.openxmlformats.org/drawingml/2006/main">
                <a:graphicData uri="http://schemas.microsoft.com/office/word/2010/wordprocessingShape">
                  <wps:wsp>
                    <wps:cNvSpPr/>
                    <wps:spPr>
                      <a:xfrm>
                        <a:off x="0" y="0"/>
                        <a:ext cx="7553325" cy="1266825"/>
                      </a:xfrm>
                      <a:custGeom>
                        <a:avLst/>
                        <a:gdLst>
                          <a:gd name="connsiteX0" fmla="*/ 0 w 7553325"/>
                          <a:gd name="connsiteY0" fmla="*/ 0 h 1266825"/>
                          <a:gd name="connsiteX1" fmla="*/ 0 w 7553325"/>
                          <a:gd name="connsiteY1" fmla="*/ 1266825 h 1266825"/>
                          <a:gd name="connsiteX2" fmla="*/ 7553325 w 7553325"/>
                          <a:gd name="connsiteY2" fmla="*/ 1028700 h 1266825"/>
                          <a:gd name="connsiteX3" fmla="*/ 7548562 w 7553325"/>
                          <a:gd name="connsiteY3" fmla="*/ 0 h 1266825"/>
                          <a:gd name="connsiteX4" fmla="*/ 0 w 7553325"/>
                          <a:gd name="connsiteY4" fmla="*/ 0 h 1266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flip="none" rotWithShape="1">
                        <a:gsLst>
                          <a:gs pos="37000">
                            <a:schemeClr val="accent1"/>
                          </a:gs>
                          <a:gs pos="100000">
                            <a:schemeClr val="accent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B66F1" id="Freeform 6" o:spid="_x0000_s1026" style="position:absolute;margin-left:-70.5pt;margin-top:-21.25pt;width:594.7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" path="m,l,1266825,7553325,1028700c7551737,685800,7550150,342900,7548562,l,xe" fillcolor="#582c83 [3204]" stroked="f" strokeweight="1pt">
              <v:fill color2="#3a5dc3 [3208]" rotate="t" angle="90" colors="0 #582c83;24248f #582c83" focus="100%" type="gradient"/>
              <v:stroke joinstyle="miter"/>
              <v:path arrowok="t" o:connecttype="custom" o:connectlocs="0,0;0,1266825;7553325,1028700;7548562,0;0,0"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F3442"/>
    <w:multiLevelType w:val="multilevel"/>
    <w:tmpl w:val="123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1691A"/>
    <w:multiLevelType w:val="hybridMultilevel"/>
    <w:tmpl w:val="D000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647081"/>
    <w:multiLevelType w:val="multilevel"/>
    <w:tmpl w:val="8F8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426D4"/>
    <w:multiLevelType w:val="multilevel"/>
    <w:tmpl w:val="7C9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B1A80"/>
    <w:multiLevelType w:val="hybridMultilevel"/>
    <w:tmpl w:val="CDE0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9"/>
  </w:num>
  <w:num w:numId="4">
    <w:abstractNumId w:val="13"/>
  </w:num>
  <w:num w:numId="5">
    <w:abstractNumId w:val="18"/>
  </w:num>
  <w:num w:numId="6">
    <w:abstractNumId w:val="24"/>
  </w:num>
  <w:num w:numId="7">
    <w:abstractNumId w:val="20"/>
  </w:num>
  <w:num w:numId="8">
    <w:abstractNumId w:val="10"/>
  </w:num>
  <w:num w:numId="9">
    <w:abstractNumId w:val="12"/>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22"/>
  </w:num>
  <w:num w:numId="24">
    <w:abstractNumId w:val="21"/>
  </w:num>
  <w:num w:numId="25">
    <w:abstractNumId w:val="14"/>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3"/>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9AF"/>
    <w:rsid w:val="00111E3B"/>
    <w:rsid w:val="00112276"/>
    <w:rsid w:val="001346B1"/>
    <w:rsid w:val="00187CF8"/>
    <w:rsid w:val="001D79CB"/>
    <w:rsid w:val="00216E7D"/>
    <w:rsid w:val="0022307C"/>
    <w:rsid w:val="00241FCF"/>
    <w:rsid w:val="00243139"/>
    <w:rsid w:val="00255095"/>
    <w:rsid w:val="00272D51"/>
    <w:rsid w:val="00291B76"/>
    <w:rsid w:val="002933FD"/>
    <w:rsid w:val="002F4BBF"/>
    <w:rsid w:val="003311FF"/>
    <w:rsid w:val="003776CC"/>
    <w:rsid w:val="00387F54"/>
    <w:rsid w:val="004249FE"/>
    <w:rsid w:val="00474C1E"/>
    <w:rsid w:val="00477D30"/>
    <w:rsid w:val="004872A7"/>
    <w:rsid w:val="004D1357"/>
    <w:rsid w:val="00501C34"/>
    <w:rsid w:val="0050228B"/>
    <w:rsid w:val="00533C77"/>
    <w:rsid w:val="00542812"/>
    <w:rsid w:val="00545E5B"/>
    <w:rsid w:val="0057474D"/>
    <w:rsid w:val="00581E86"/>
    <w:rsid w:val="006102A2"/>
    <w:rsid w:val="00613BF7"/>
    <w:rsid w:val="006513A1"/>
    <w:rsid w:val="0066104F"/>
    <w:rsid w:val="00692B31"/>
    <w:rsid w:val="006E38AC"/>
    <w:rsid w:val="006E72E3"/>
    <w:rsid w:val="006F487D"/>
    <w:rsid w:val="007015DD"/>
    <w:rsid w:val="0072762E"/>
    <w:rsid w:val="0076694B"/>
    <w:rsid w:val="00787AEE"/>
    <w:rsid w:val="007E07A9"/>
    <w:rsid w:val="00803B87"/>
    <w:rsid w:val="00861E39"/>
    <w:rsid w:val="00886D3E"/>
    <w:rsid w:val="008D5E7D"/>
    <w:rsid w:val="009202ED"/>
    <w:rsid w:val="00950B27"/>
    <w:rsid w:val="00962906"/>
    <w:rsid w:val="00966D87"/>
    <w:rsid w:val="00967C45"/>
    <w:rsid w:val="00971125"/>
    <w:rsid w:val="00975F53"/>
    <w:rsid w:val="00992ED0"/>
    <w:rsid w:val="009A2FF2"/>
    <w:rsid w:val="009D7755"/>
    <w:rsid w:val="00A22FB5"/>
    <w:rsid w:val="00A523FF"/>
    <w:rsid w:val="00A55C62"/>
    <w:rsid w:val="00A56832"/>
    <w:rsid w:val="00AC6692"/>
    <w:rsid w:val="00B11828"/>
    <w:rsid w:val="00B20F78"/>
    <w:rsid w:val="00B37607"/>
    <w:rsid w:val="00B43823"/>
    <w:rsid w:val="00B57EB6"/>
    <w:rsid w:val="00B609A6"/>
    <w:rsid w:val="00B64855"/>
    <w:rsid w:val="00B74263"/>
    <w:rsid w:val="00BD1F33"/>
    <w:rsid w:val="00C00830"/>
    <w:rsid w:val="00C00931"/>
    <w:rsid w:val="00C046F4"/>
    <w:rsid w:val="00C458C5"/>
    <w:rsid w:val="00C4665D"/>
    <w:rsid w:val="00C52CCA"/>
    <w:rsid w:val="00CA7EFC"/>
    <w:rsid w:val="00CD3CB6"/>
    <w:rsid w:val="00CF513A"/>
    <w:rsid w:val="00D91C49"/>
    <w:rsid w:val="00D9593A"/>
    <w:rsid w:val="00DA08F0"/>
    <w:rsid w:val="00DE062B"/>
    <w:rsid w:val="00E256C4"/>
    <w:rsid w:val="00E32210"/>
    <w:rsid w:val="00E56706"/>
    <w:rsid w:val="00E6374D"/>
    <w:rsid w:val="00E71B9A"/>
    <w:rsid w:val="00E961D6"/>
    <w:rsid w:val="00EA25AF"/>
    <w:rsid w:val="00EB3F1F"/>
    <w:rsid w:val="00EF03EE"/>
    <w:rsid w:val="00F25425"/>
    <w:rsid w:val="00F274CF"/>
    <w:rsid w:val="00F31E2C"/>
    <w:rsid w:val="00F40AA5"/>
    <w:rsid w:val="00F53B57"/>
    <w:rsid w:val="00F628DE"/>
    <w:rsid w:val="00FA7BE0"/>
    <w:rsid w:val="00FE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582C83" w:themeColor="accent1"/>
      </w:pBdr>
      <w:spacing w:before="100" w:beforeAutospacing="1"/>
      <w:ind w:left="1224" w:right="1224"/>
    </w:pPr>
    <w:rPr>
      <w:color w:val="582C83" w:themeColor="accent1"/>
      <w:sz w:val="28"/>
      <w:szCs w:val="28"/>
    </w:rPr>
  </w:style>
  <w:style w:type="character" w:customStyle="1" w:styleId="IntenseQuoteChar">
    <w:name w:val="Intense Quote Char"/>
    <w:basedOn w:val="DefaultParagraphFont"/>
    <w:link w:val="IntenseQuote"/>
    <w:uiPriority w:val="30"/>
    <w:semiHidden/>
    <w:rsid w:val="00F628DE"/>
    <w:rPr>
      <w:color w:val="582C83"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caps w:val="0"/>
      <w:smallCaps/>
      <w:color w:val="525252" w:themeColor="text1" w:themeTint="BF"/>
      <w:u w:val="single" w:color="8B8B8B"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582C83"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 w:type="paragraph" w:styleId="NormalWeb">
    <w:name w:val="Normal (Web)"/>
    <w:basedOn w:val="Normal"/>
    <w:uiPriority w:val="99"/>
    <w:semiHidden/>
    <w:unhideWhenUsed/>
    <w:rsid w:val="00B11828"/>
    <w:pPr>
      <w:tabs>
        <w:tab w:val="clear" w:pos="567"/>
        <w:tab w:val="clear" w:pos="1134"/>
        <w:tab w:val="clear" w:pos="1701"/>
        <w:tab w:val="clear" w:pos="2268"/>
      </w:tabs>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484859730">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731388797">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965162141">
      <w:bodyDiv w:val="1"/>
      <w:marLeft w:val="0"/>
      <w:marRight w:val="0"/>
      <w:marTop w:val="0"/>
      <w:marBottom w:val="0"/>
      <w:divBdr>
        <w:top w:val="none" w:sz="0" w:space="0" w:color="auto"/>
        <w:left w:val="none" w:sz="0" w:space="0" w:color="auto"/>
        <w:bottom w:val="none" w:sz="0" w:space="0" w:color="auto"/>
        <w:right w:val="none" w:sz="0" w:space="0" w:color="auto"/>
      </w:divBdr>
      <w:divsChild>
        <w:div w:id="1726636352">
          <w:marLeft w:val="0"/>
          <w:marRight w:val="0"/>
          <w:marTop w:val="0"/>
          <w:marBottom w:val="0"/>
          <w:divBdr>
            <w:top w:val="none" w:sz="0" w:space="0" w:color="auto"/>
            <w:left w:val="none" w:sz="0" w:space="0" w:color="auto"/>
            <w:bottom w:val="none" w:sz="0" w:space="0" w:color="auto"/>
            <w:right w:val="none" w:sz="0" w:space="0" w:color="auto"/>
          </w:divBdr>
          <w:divsChild>
            <w:div w:id="1597790150">
              <w:marLeft w:val="0"/>
              <w:marRight w:val="0"/>
              <w:marTop w:val="0"/>
              <w:marBottom w:val="0"/>
              <w:divBdr>
                <w:top w:val="none" w:sz="0" w:space="0" w:color="auto"/>
                <w:left w:val="none" w:sz="0" w:space="0" w:color="auto"/>
                <w:bottom w:val="none" w:sz="0" w:space="0" w:color="auto"/>
                <w:right w:val="none" w:sz="0" w:space="0" w:color="auto"/>
              </w:divBdr>
              <w:divsChild>
                <w:div w:id="18516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897">
          <w:marLeft w:val="0"/>
          <w:marRight w:val="0"/>
          <w:marTop w:val="450"/>
          <w:marBottom w:val="0"/>
          <w:divBdr>
            <w:top w:val="none" w:sz="0" w:space="0" w:color="auto"/>
            <w:left w:val="none" w:sz="0" w:space="0" w:color="auto"/>
            <w:bottom w:val="none" w:sz="0" w:space="0" w:color="auto"/>
            <w:right w:val="none" w:sz="0" w:space="0" w:color="auto"/>
          </w:divBdr>
          <w:divsChild>
            <w:div w:id="1975060137">
              <w:marLeft w:val="0"/>
              <w:marRight w:val="0"/>
              <w:marTop w:val="0"/>
              <w:marBottom w:val="0"/>
              <w:divBdr>
                <w:top w:val="none" w:sz="0" w:space="0" w:color="auto"/>
                <w:left w:val="none" w:sz="0" w:space="0" w:color="auto"/>
                <w:bottom w:val="none" w:sz="0" w:space="0" w:color="auto"/>
                <w:right w:val="none" w:sz="0" w:space="0" w:color="auto"/>
              </w:divBdr>
            </w:div>
          </w:divsChild>
        </w:div>
        <w:div w:id="843520317">
          <w:marLeft w:val="0"/>
          <w:marRight w:val="0"/>
          <w:marTop w:val="750"/>
          <w:marBottom w:val="0"/>
          <w:divBdr>
            <w:top w:val="none" w:sz="0" w:space="0" w:color="auto"/>
            <w:left w:val="none" w:sz="0" w:space="0" w:color="auto"/>
            <w:bottom w:val="none" w:sz="0" w:space="0" w:color="auto"/>
            <w:right w:val="none" w:sz="0" w:space="0" w:color="auto"/>
          </w:divBdr>
          <w:divsChild>
            <w:div w:id="1815754747">
              <w:marLeft w:val="0"/>
              <w:marRight w:val="0"/>
              <w:marTop w:val="0"/>
              <w:marBottom w:val="0"/>
              <w:divBdr>
                <w:top w:val="none" w:sz="0" w:space="0" w:color="auto"/>
                <w:left w:val="none" w:sz="0" w:space="0" w:color="auto"/>
                <w:bottom w:val="none" w:sz="0" w:space="0" w:color="auto"/>
                <w:right w:val="none" w:sz="0" w:space="0" w:color="auto"/>
              </w:divBdr>
              <w:divsChild>
                <w:div w:id="1120999705">
                  <w:marLeft w:val="0"/>
                  <w:marRight w:val="0"/>
                  <w:marTop w:val="0"/>
                  <w:marBottom w:val="0"/>
                  <w:divBdr>
                    <w:top w:val="none" w:sz="0" w:space="0" w:color="auto"/>
                    <w:left w:val="none" w:sz="0" w:space="0" w:color="auto"/>
                    <w:bottom w:val="none" w:sz="0" w:space="0" w:color="auto"/>
                    <w:right w:val="none" w:sz="0" w:space="0" w:color="auto"/>
                  </w:divBdr>
                  <w:divsChild>
                    <w:div w:id="842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1347901144">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7B1B027C-5016-4C60-987A-1A0B6AD4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cp:keywords/>
  <cp:lastModifiedBy>Jenny Robinson</cp:lastModifiedBy>
  <cp:revision>3</cp:revision>
  <cp:lastPrinted>2017-08-17T18:58:00Z</cp:lastPrinted>
  <dcterms:created xsi:type="dcterms:W3CDTF">2019-10-18T11:41:00Z</dcterms:created>
  <dcterms:modified xsi:type="dcterms:W3CDTF">2019-10-24T08:39:00Z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